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07C2F" w14:textId="77777777" w:rsidR="001A1D78" w:rsidRDefault="001A1D78" w:rsidP="001A1D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CITY OF THORNTON – SPECIAL MEETING</w:t>
      </w:r>
    </w:p>
    <w:p w14:paraId="4028D80A" w14:textId="1D1F9AC6" w:rsidR="001A1D78" w:rsidRDefault="001A1D78" w:rsidP="001A1D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AGENDA –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MONDAY, FEBRUARY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19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, 202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4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6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3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0 P.M.</w:t>
      </w:r>
      <w:r>
        <w:rPr>
          <w:rFonts w:ascii="Times New Roman" w:hAnsi="Times New Roman" w:cs="Times New Roman"/>
          <w:b/>
          <w:sz w:val="24"/>
          <w:szCs w:val="24"/>
        </w:rPr>
        <w:t xml:space="preserve"> – CITY HALL</w:t>
      </w:r>
    </w:p>
    <w:p w14:paraId="79F4BD9D" w14:textId="77777777" w:rsidR="001A1D78" w:rsidRDefault="001A1D78" w:rsidP="001A1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3D1B22E7" w14:textId="77777777" w:rsidR="001A1D78" w:rsidRDefault="001A1D78" w:rsidP="001A1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5516BCED" w14:textId="77777777" w:rsidR="001A1D78" w:rsidRDefault="001A1D78" w:rsidP="001A1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APPROVAL</w:t>
      </w:r>
    </w:p>
    <w:p w14:paraId="645AB519" w14:textId="729D93AD" w:rsidR="001A1D78" w:rsidRDefault="001A1D78" w:rsidP="001A1D78">
      <w:pPr>
        <w:pStyle w:val="Default"/>
        <w:numPr>
          <w:ilvl w:val="0"/>
          <w:numId w:val="1"/>
        </w:numPr>
      </w:pPr>
      <w:r>
        <w:t>DISCUSSIO</w:t>
      </w:r>
      <w:r>
        <w:t>N ON 216 MAIN; 312 MAIN; 316 MAIN; AND 320 MAIN STREET PROPERTIES</w:t>
      </w:r>
    </w:p>
    <w:p w14:paraId="5CF0BB80" w14:textId="340500B1" w:rsidR="001A1D78" w:rsidRDefault="001A1D78" w:rsidP="001A1D78">
      <w:pPr>
        <w:pStyle w:val="Default"/>
      </w:pPr>
    </w:p>
    <w:p w14:paraId="1A55F59E" w14:textId="77777777" w:rsidR="001A1D78" w:rsidRDefault="001A1D78" w:rsidP="001A1D78">
      <w:pPr>
        <w:pStyle w:val="Default"/>
      </w:pPr>
    </w:p>
    <w:p w14:paraId="6EBC7940" w14:textId="77777777" w:rsidR="001A1D78" w:rsidRDefault="001A1D78" w:rsidP="001A1D78">
      <w:pPr>
        <w:pStyle w:val="Default"/>
      </w:pPr>
      <w:r>
        <w:t>ADJOURNMENT</w:t>
      </w:r>
    </w:p>
    <w:p w14:paraId="4F8477B2" w14:textId="77777777" w:rsidR="001A1D78" w:rsidRDefault="001A1D78" w:rsidP="001A1D78"/>
    <w:p w14:paraId="5B978C22" w14:textId="77777777" w:rsidR="00FE4A18" w:rsidRDefault="00FE4A18"/>
    <w:sectPr w:rsidR="00FE4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B7F7C"/>
    <w:multiLevelType w:val="hybridMultilevel"/>
    <w:tmpl w:val="9DE4C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D5476"/>
    <w:multiLevelType w:val="hybridMultilevel"/>
    <w:tmpl w:val="E78C6D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88682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825165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78"/>
    <w:rsid w:val="001A1D78"/>
    <w:rsid w:val="00FE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0F7D8"/>
  <w15:chartTrackingRefBased/>
  <w15:docId w15:val="{269ECCCE-4CCB-4246-A47B-B9047CE6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D78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1D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Hobscheidt</dc:creator>
  <cp:keywords/>
  <dc:description/>
  <cp:lastModifiedBy>Megan Hobscheidt</cp:lastModifiedBy>
  <cp:revision>2</cp:revision>
  <cp:lastPrinted>2024-02-07T16:08:00Z</cp:lastPrinted>
  <dcterms:created xsi:type="dcterms:W3CDTF">2024-02-07T16:05:00Z</dcterms:created>
  <dcterms:modified xsi:type="dcterms:W3CDTF">2024-02-07T16:09:00Z</dcterms:modified>
</cp:coreProperties>
</file>